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74D" w:rsidRPr="003E53CA" w:rsidRDefault="00E5174D" w:rsidP="00E5174D">
      <w:pPr>
        <w:pStyle w:val="ListParagraph"/>
        <w:autoSpaceDE w:val="0"/>
        <w:autoSpaceDN w:val="0"/>
        <w:adjustRightInd w:val="0"/>
        <w:spacing w:after="0" w:line="240" w:lineRule="auto"/>
        <w:ind w:left="709" w:hanging="567"/>
        <w:jc w:val="both"/>
        <w:rPr>
          <w:rFonts w:ascii="Times New Roman" w:hAnsi="Times New Roman"/>
          <w:sz w:val="24"/>
        </w:rPr>
      </w:pPr>
      <w:r w:rsidRPr="003E53CA">
        <w:rPr>
          <w:rFonts w:ascii="Times New Roman" w:hAnsi="Times New Roman"/>
          <w:sz w:val="24"/>
        </w:rPr>
        <w:t>Time allowed: 3 hours.</w:t>
      </w:r>
    </w:p>
    <w:p w:rsidR="00E5174D" w:rsidRPr="003E53CA" w:rsidRDefault="00E5174D" w:rsidP="00E5174D">
      <w:pPr>
        <w:pStyle w:val="ListParagraph"/>
        <w:autoSpaceDE w:val="0"/>
        <w:autoSpaceDN w:val="0"/>
        <w:adjustRightInd w:val="0"/>
        <w:spacing w:after="0" w:line="240" w:lineRule="auto"/>
        <w:ind w:left="709" w:hanging="567"/>
        <w:jc w:val="both"/>
        <w:rPr>
          <w:rFonts w:ascii="Times New Roman" w:hAnsi="Times New Roman"/>
          <w:sz w:val="24"/>
        </w:rPr>
      </w:pPr>
    </w:p>
    <w:p w:rsidR="00E5174D" w:rsidRPr="003E53CA" w:rsidRDefault="00E5174D" w:rsidP="00E5174D">
      <w:pPr>
        <w:pStyle w:val="ListParagraph"/>
        <w:autoSpaceDE w:val="0"/>
        <w:autoSpaceDN w:val="0"/>
        <w:adjustRightInd w:val="0"/>
        <w:spacing w:after="0" w:line="240" w:lineRule="auto"/>
        <w:ind w:left="709" w:hanging="567"/>
        <w:jc w:val="both"/>
        <w:rPr>
          <w:rFonts w:ascii="Times New Roman" w:hAnsi="Times New Roman"/>
          <w:sz w:val="24"/>
        </w:rPr>
      </w:pPr>
      <w:r w:rsidRPr="003E53CA">
        <w:rPr>
          <w:rFonts w:ascii="Times New Roman" w:hAnsi="Times New Roman"/>
          <w:sz w:val="24"/>
        </w:rPr>
        <w:t>1.</w:t>
      </w:r>
      <w:r w:rsidRPr="003E53CA">
        <w:rPr>
          <w:rFonts w:ascii="Times New Roman" w:hAnsi="Times New Roman"/>
          <w:sz w:val="24"/>
        </w:rPr>
        <w:tab/>
        <w:t>Answer any FOUR questions.</w:t>
      </w:r>
      <w:r>
        <w:rPr>
          <w:rFonts w:ascii="Times New Roman" w:hAnsi="Times New Roman"/>
          <w:sz w:val="24"/>
        </w:rPr>
        <w:t xml:space="preserve"> If you have time, you can try to answer the bonus question, </w:t>
      </w:r>
      <w:proofErr w:type="gramStart"/>
      <w:r>
        <w:rPr>
          <w:rFonts w:ascii="Times New Roman" w:hAnsi="Times New Roman"/>
          <w:sz w:val="24"/>
        </w:rPr>
        <w:t>If</w:t>
      </w:r>
      <w:proofErr w:type="gramEnd"/>
      <w:r>
        <w:rPr>
          <w:rFonts w:ascii="Times New Roman" w:hAnsi="Times New Roman"/>
          <w:sz w:val="24"/>
        </w:rPr>
        <w:t xml:space="preserve"> you answer bonus question correctly, you will get 5 extra marks.</w:t>
      </w:r>
    </w:p>
    <w:p w:rsidR="00E5174D" w:rsidRPr="003E53CA" w:rsidRDefault="00E5174D" w:rsidP="00E5174D">
      <w:pPr>
        <w:pStyle w:val="ListParagraph"/>
        <w:autoSpaceDE w:val="0"/>
        <w:autoSpaceDN w:val="0"/>
        <w:adjustRightInd w:val="0"/>
        <w:spacing w:after="0" w:line="240" w:lineRule="auto"/>
        <w:ind w:left="709" w:hanging="567"/>
        <w:jc w:val="both"/>
        <w:rPr>
          <w:rFonts w:ascii="Times New Roman" w:hAnsi="Times New Roman"/>
          <w:sz w:val="24"/>
        </w:rPr>
      </w:pPr>
    </w:p>
    <w:p w:rsidR="00E5174D" w:rsidRPr="003E53CA" w:rsidRDefault="00E5174D" w:rsidP="00E5174D">
      <w:pPr>
        <w:pStyle w:val="ListParagraph"/>
        <w:autoSpaceDE w:val="0"/>
        <w:autoSpaceDN w:val="0"/>
        <w:adjustRightInd w:val="0"/>
        <w:spacing w:after="0" w:line="240" w:lineRule="auto"/>
        <w:ind w:left="709" w:hanging="567"/>
        <w:jc w:val="both"/>
        <w:rPr>
          <w:rFonts w:ascii="Times New Roman" w:hAnsi="Times New Roman"/>
          <w:sz w:val="24"/>
        </w:rPr>
      </w:pPr>
      <w:r w:rsidRPr="003E53CA">
        <w:rPr>
          <w:rFonts w:ascii="Times New Roman" w:hAnsi="Times New Roman"/>
          <w:sz w:val="24"/>
        </w:rPr>
        <w:t>2.</w:t>
      </w:r>
      <w:r w:rsidRPr="003E53CA">
        <w:rPr>
          <w:rFonts w:ascii="Times New Roman" w:hAnsi="Times New Roman"/>
          <w:sz w:val="24"/>
        </w:rPr>
        <w:tab/>
        <w:t>All questions carry 25 marks. Marks for subdivisions of questions are shown in brackets.</w:t>
      </w:r>
    </w:p>
    <w:p w:rsidR="00E5174D" w:rsidRPr="003E53CA" w:rsidRDefault="00E5174D" w:rsidP="00E5174D">
      <w:pPr>
        <w:pStyle w:val="ListParagraph"/>
        <w:autoSpaceDE w:val="0"/>
        <w:autoSpaceDN w:val="0"/>
        <w:adjustRightInd w:val="0"/>
        <w:spacing w:after="0" w:line="240" w:lineRule="auto"/>
        <w:ind w:left="709" w:hanging="567"/>
        <w:jc w:val="both"/>
        <w:rPr>
          <w:rFonts w:ascii="Times New Roman" w:hAnsi="Times New Roman"/>
          <w:sz w:val="24"/>
        </w:rPr>
      </w:pPr>
    </w:p>
    <w:p w:rsidR="00E5174D" w:rsidRPr="003E53CA" w:rsidRDefault="00E5174D" w:rsidP="00E5174D">
      <w:pPr>
        <w:pStyle w:val="ListParagraph"/>
        <w:autoSpaceDE w:val="0"/>
        <w:autoSpaceDN w:val="0"/>
        <w:adjustRightInd w:val="0"/>
        <w:spacing w:after="0" w:line="240" w:lineRule="auto"/>
        <w:ind w:left="709" w:hanging="567"/>
        <w:jc w:val="both"/>
        <w:rPr>
          <w:rFonts w:ascii="Times New Roman" w:hAnsi="Times New Roman"/>
          <w:sz w:val="24"/>
        </w:rPr>
      </w:pPr>
      <w:r w:rsidRPr="003E53CA">
        <w:rPr>
          <w:rFonts w:ascii="Times New Roman" w:hAnsi="Times New Roman"/>
          <w:sz w:val="24"/>
        </w:rPr>
        <w:t>3.</w:t>
      </w:r>
      <w:r w:rsidRPr="003E53CA">
        <w:rPr>
          <w:rFonts w:ascii="Times New Roman" w:hAnsi="Times New Roman"/>
          <w:sz w:val="24"/>
        </w:rPr>
        <w:tab/>
        <w:t>No books, dictionaries, notes or any other written materials are allowed in this examination.</w:t>
      </w:r>
    </w:p>
    <w:p w:rsidR="00E5174D" w:rsidRPr="003E53CA" w:rsidRDefault="00E5174D" w:rsidP="00E5174D">
      <w:pPr>
        <w:pStyle w:val="ListParagraph"/>
        <w:autoSpaceDE w:val="0"/>
        <w:autoSpaceDN w:val="0"/>
        <w:adjustRightInd w:val="0"/>
        <w:spacing w:after="0" w:line="240" w:lineRule="auto"/>
        <w:ind w:left="709" w:hanging="567"/>
        <w:jc w:val="both"/>
        <w:rPr>
          <w:rFonts w:ascii="Times New Roman" w:hAnsi="Times New Roman"/>
          <w:sz w:val="24"/>
        </w:rPr>
      </w:pPr>
    </w:p>
    <w:p w:rsidR="00E5174D" w:rsidRPr="003E53CA" w:rsidRDefault="00E5174D" w:rsidP="00E5174D">
      <w:pPr>
        <w:pStyle w:val="ListParagraph"/>
        <w:autoSpaceDE w:val="0"/>
        <w:autoSpaceDN w:val="0"/>
        <w:adjustRightInd w:val="0"/>
        <w:spacing w:after="0" w:line="240" w:lineRule="auto"/>
        <w:ind w:left="709" w:hanging="567"/>
        <w:jc w:val="both"/>
        <w:rPr>
          <w:rFonts w:ascii="Times New Roman" w:hAnsi="Times New Roman"/>
          <w:sz w:val="24"/>
        </w:rPr>
      </w:pPr>
      <w:r w:rsidRPr="003E53CA">
        <w:rPr>
          <w:rFonts w:ascii="Times New Roman" w:hAnsi="Times New Roman"/>
          <w:sz w:val="24"/>
        </w:rPr>
        <w:t>4.</w:t>
      </w:r>
      <w:r w:rsidRPr="003E53CA">
        <w:rPr>
          <w:rFonts w:ascii="Times New Roman" w:hAnsi="Times New Roman"/>
          <w:sz w:val="24"/>
        </w:rPr>
        <w:tab/>
        <w:t>Calculators, including scientific calculators, are allowed providing they are not programmable and cannot store or rec</w:t>
      </w:r>
      <w:r>
        <w:rPr>
          <w:rFonts w:ascii="Times New Roman" w:hAnsi="Times New Roman"/>
          <w:sz w:val="24"/>
        </w:rPr>
        <w:t>all information. Electronic dic</w:t>
      </w:r>
      <w:r w:rsidRPr="003E53CA">
        <w:rPr>
          <w:rFonts w:ascii="Times New Roman" w:hAnsi="Times New Roman"/>
          <w:sz w:val="24"/>
        </w:rPr>
        <w:t>tionaries and personal organisers are NOT allowed. All workings should be shown.</w:t>
      </w:r>
    </w:p>
    <w:p w:rsidR="00E5174D" w:rsidRPr="003E53CA" w:rsidRDefault="00E5174D" w:rsidP="00E5174D">
      <w:pPr>
        <w:pStyle w:val="ListParagraph"/>
        <w:autoSpaceDE w:val="0"/>
        <w:autoSpaceDN w:val="0"/>
        <w:adjustRightInd w:val="0"/>
        <w:spacing w:after="0" w:line="240" w:lineRule="auto"/>
        <w:ind w:left="709" w:hanging="567"/>
        <w:jc w:val="both"/>
        <w:rPr>
          <w:rFonts w:ascii="Times New Roman" w:hAnsi="Times New Roman"/>
          <w:sz w:val="24"/>
        </w:rPr>
      </w:pPr>
    </w:p>
    <w:p w:rsidR="00E5174D" w:rsidRPr="003E53CA" w:rsidRDefault="00E5174D" w:rsidP="00E5174D">
      <w:pPr>
        <w:pStyle w:val="ListParagraph"/>
        <w:autoSpaceDE w:val="0"/>
        <w:autoSpaceDN w:val="0"/>
        <w:adjustRightInd w:val="0"/>
        <w:spacing w:after="0" w:line="240" w:lineRule="auto"/>
        <w:ind w:left="709" w:hanging="567"/>
        <w:jc w:val="both"/>
        <w:rPr>
          <w:rFonts w:ascii="Times New Roman" w:hAnsi="Times New Roman"/>
          <w:sz w:val="24"/>
        </w:rPr>
      </w:pPr>
      <w:r w:rsidRPr="003E53CA">
        <w:rPr>
          <w:rFonts w:ascii="Times New Roman" w:hAnsi="Times New Roman"/>
          <w:sz w:val="24"/>
        </w:rPr>
        <w:t>5.</w:t>
      </w:r>
      <w:r w:rsidRPr="003E53CA">
        <w:rPr>
          <w:rFonts w:ascii="Times New Roman" w:hAnsi="Times New Roman"/>
          <w:sz w:val="24"/>
        </w:rPr>
        <w:tab/>
        <w:t>Question papers must not be removed from the Examination Hall.</w:t>
      </w:r>
    </w:p>
    <w:p w:rsidR="00E5174D" w:rsidRPr="003E53CA" w:rsidRDefault="00E5174D" w:rsidP="00E5174D">
      <w:pPr>
        <w:pStyle w:val="ListParagraph"/>
        <w:autoSpaceDE w:val="0"/>
        <w:autoSpaceDN w:val="0"/>
        <w:adjustRightInd w:val="0"/>
        <w:spacing w:after="0" w:line="240" w:lineRule="auto"/>
        <w:ind w:left="142"/>
        <w:jc w:val="both"/>
        <w:rPr>
          <w:rFonts w:ascii="Times New Roman" w:hAnsi="Times New Roman"/>
          <w:sz w:val="20"/>
        </w:rPr>
      </w:pPr>
    </w:p>
    <w:p w:rsidR="00E5174D" w:rsidRDefault="00E5174D" w:rsidP="00E5174D">
      <w:pPr>
        <w:pStyle w:val="ListParagraph"/>
        <w:autoSpaceDE w:val="0"/>
        <w:autoSpaceDN w:val="0"/>
        <w:adjustRightInd w:val="0"/>
        <w:spacing w:after="0" w:line="240" w:lineRule="auto"/>
        <w:ind w:left="142"/>
        <w:jc w:val="both"/>
        <w:rPr>
          <w:rFonts w:ascii="Times New Roman" w:hAnsi="Times New Roman"/>
          <w:sz w:val="20"/>
        </w:rPr>
      </w:pPr>
    </w:p>
    <w:p w:rsidR="00E5174D" w:rsidRDefault="00E5174D" w:rsidP="00E5174D">
      <w:pPr>
        <w:pStyle w:val="ListParagraph"/>
        <w:autoSpaceDE w:val="0"/>
        <w:autoSpaceDN w:val="0"/>
        <w:adjustRightInd w:val="0"/>
        <w:spacing w:after="0" w:line="240" w:lineRule="auto"/>
        <w:ind w:left="142"/>
        <w:jc w:val="both"/>
        <w:rPr>
          <w:rFonts w:ascii="Times New Roman" w:hAnsi="Times New Roman"/>
          <w:sz w:val="20"/>
        </w:rPr>
      </w:pPr>
    </w:p>
    <w:p w:rsidR="00E5174D" w:rsidRPr="003E53CA" w:rsidRDefault="00E5174D" w:rsidP="00E5174D">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jc w:val="center"/>
        <w:rPr>
          <w:rFonts w:ascii="Times New Roman" w:hAnsi="Times New Roman"/>
          <w:sz w:val="36"/>
        </w:rPr>
      </w:pPr>
      <w:r w:rsidRPr="003E53CA">
        <w:rPr>
          <w:rFonts w:ascii="Times New Roman" w:hAnsi="Times New Roman"/>
          <w:sz w:val="36"/>
        </w:rPr>
        <w:t>NOTE: Answer only 4 questions out of the 5 given.</w:t>
      </w:r>
    </w:p>
    <w:p w:rsidR="00E5174D" w:rsidRPr="003E53CA" w:rsidRDefault="00E5174D" w:rsidP="00E5174D">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jc w:val="center"/>
        <w:rPr>
          <w:rFonts w:ascii="Times New Roman" w:hAnsi="Times New Roman"/>
          <w:sz w:val="36"/>
        </w:rPr>
      </w:pPr>
    </w:p>
    <w:p w:rsidR="00E5174D" w:rsidRPr="003E53CA" w:rsidRDefault="00E5174D" w:rsidP="00E5174D">
      <w:pPr>
        <w:pStyle w:val="ListParagraph"/>
        <w:autoSpaceDE w:val="0"/>
        <w:autoSpaceDN w:val="0"/>
        <w:adjustRightInd w:val="0"/>
        <w:spacing w:after="0" w:line="240" w:lineRule="auto"/>
        <w:ind w:left="142"/>
        <w:jc w:val="both"/>
        <w:rPr>
          <w:rFonts w:ascii="Times New Roman" w:hAnsi="Times New Roman"/>
          <w:sz w:val="20"/>
        </w:rPr>
      </w:pPr>
    </w:p>
    <w:p w:rsidR="00E5174D" w:rsidRDefault="00E5174D" w:rsidP="00E5174D">
      <w:pPr>
        <w:pStyle w:val="ListParagraph"/>
        <w:autoSpaceDE w:val="0"/>
        <w:autoSpaceDN w:val="0"/>
        <w:adjustRightInd w:val="0"/>
        <w:spacing w:after="0" w:line="240" w:lineRule="auto"/>
        <w:ind w:left="142"/>
        <w:jc w:val="both"/>
        <w:rPr>
          <w:rFonts w:ascii="Times New Roman" w:hAnsi="Times New Roman"/>
          <w:sz w:val="20"/>
        </w:rPr>
      </w:pPr>
    </w:p>
    <w:p w:rsidR="00E5174D" w:rsidRPr="003E53CA" w:rsidRDefault="00E5174D" w:rsidP="00E5174D">
      <w:pPr>
        <w:pStyle w:val="ListParagraph"/>
        <w:autoSpaceDE w:val="0"/>
        <w:autoSpaceDN w:val="0"/>
        <w:adjustRightInd w:val="0"/>
        <w:spacing w:after="0" w:line="240" w:lineRule="auto"/>
        <w:ind w:left="0"/>
        <w:jc w:val="both"/>
        <w:rPr>
          <w:rFonts w:ascii="Times New Roman" w:hAnsi="Times New Roman"/>
          <w:sz w:val="36"/>
        </w:rPr>
      </w:pPr>
      <w:r w:rsidRPr="003E53CA">
        <w:rPr>
          <w:rFonts w:ascii="Times New Roman" w:hAnsi="Times New Roman"/>
          <w:sz w:val="36"/>
        </w:rPr>
        <w:t>The first question starts below:</w:t>
      </w:r>
    </w:p>
    <w:p w:rsidR="00DC0C30" w:rsidRDefault="00DC0C30"/>
    <w:p w:rsidR="00A204A1" w:rsidRDefault="00A204A1"/>
    <w:p w:rsidR="00A204A1" w:rsidRDefault="00A204A1">
      <w:r>
        <w:br w:type="page"/>
      </w:r>
    </w:p>
    <w:p w:rsidR="00A204A1" w:rsidRPr="008914EB" w:rsidRDefault="00A204A1">
      <w:pPr>
        <w:rPr>
          <w:sz w:val="40"/>
        </w:rPr>
      </w:pPr>
      <w:r w:rsidRPr="008914EB">
        <w:rPr>
          <w:sz w:val="40"/>
        </w:rPr>
        <w:lastRenderedPageBreak/>
        <w:t>Other information:</w:t>
      </w:r>
    </w:p>
    <w:p w:rsidR="00A204A1" w:rsidRPr="008914EB" w:rsidRDefault="00A204A1">
      <w:pPr>
        <w:rPr>
          <w:sz w:val="40"/>
        </w:rPr>
      </w:pPr>
      <w:r w:rsidRPr="008914EB">
        <w:rPr>
          <w:sz w:val="40"/>
        </w:rPr>
        <w:t>Exam starts at 930am and will end around 1245pm.</w:t>
      </w:r>
    </w:p>
    <w:p w:rsidR="00A204A1" w:rsidRPr="008914EB" w:rsidRDefault="00A204A1">
      <w:pPr>
        <w:rPr>
          <w:sz w:val="40"/>
        </w:rPr>
      </w:pPr>
      <w:r w:rsidRPr="008914EB">
        <w:rPr>
          <w:sz w:val="40"/>
        </w:rPr>
        <w:t xml:space="preserve">You will get a toilet break at 915am… then no break from 930am till 1100am. </w:t>
      </w:r>
    </w:p>
    <w:p w:rsidR="00A204A1" w:rsidRPr="008914EB" w:rsidRDefault="00A204A1">
      <w:pPr>
        <w:rPr>
          <w:sz w:val="40"/>
        </w:rPr>
      </w:pPr>
      <w:r w:rsidRPr="008914EB">
        <w:rPr>
          <w:sz w:val="40"/>
        </w:rPr>
        <w:t xml:space="preserve">You can take maximum 2 breaks and each should not be more than 2 minutes. </w:t>
      </w:r>
      <w:proofErr w:type="gramStart"/>
      <w:r w:rsidRPr="008914EB">
        <w:rPr>
          <w:sz w:val="40"/>
        </w:rPr>
        <w:t>(Exceptional case to be informed beforehand).</w:t>
      </w:r>
      <w:proofErr w:type="gramEnd"/>
    </w:p>
    <w:p w:rsidR="008914EB" w:rsidRPr="008914EB" w:rsidRDefault="00A204A1" w:rsidP="00A204A1">
      <w:pPr>
        <w:rPr>
          <w:sz w:val="40"/>
        </w:rPr>
      </w:pPr>
      <w:r w:rsidRPr="008914EB">
        <w:rPr>
          <w:sz w:val="40"/>
        </w:rPr>
        <w:t>Do not try to copy from others, disturb others or even give that impression.  You will be given one verbal warning and then, second time, will be asked to leave the exam hall.</w:t>
      </w:r>
    </w:p>
    <w:p w:rsidR="009B3C9B" w:rsidRDefault="008914EB" w:rsidP="00A204A1">
      <w:pPr>
        <w:rPr>
          <w:sz w:val="40"/>
        </w:rPr>
      </w:pPr>
      <w:r w:rsidRPr="008914EB">
        <w:rPr>
          <w:sz w:val="40"/>
        </w:rPr>
        <w:t xml:space="preserve">Bring a calculator, borrow one, </w:t>
      </w:r>
      <w:proofErr w:type="gramStart"/>
      <w:r w:rsidRPr="008914EB">
        <w:rPr>
          <w:sz w:val="40"/>
        </w:rPr>
        <w:t>without  calculator</w:t>
      </w:r>
      <w:proofErr w:type="gramEnd"/>
      <w:r w:rsidRPr="008914EB">
        <w:rPr>
          <w:sz w:val="40"/>
        </w:rPr>
        <w:t>, you will waste a lot of time.</w:t>
      </w:r>
    </w:p>
    <w:p w:rsidR="009B3C9B" w:rsidRDefault="009B3C9B">
      <w:pPr>
        <w:rPr>
          <w:sz w:val="40"/>
        </w:rPr>
      </w:pPr>
      <w:r>
        <w:rPr>
          <w:sz w:val="40"/>
        </w:rPr>
        <w:br w:type="page"/>
      </w:r>
    </w:p>
    <w:p w:rsidR="008914EB" w:rsidRDefault="009B3C9B" w:rsidP="00A204A1">
      <w:pPr>
        <w:rPr>
          <w:sz w:val="40"/>
        </w:rPr>
      </w:pPr>
      <w:r>
        <w:rPr>
          <w:sz w:val="40"/>
        </w:rPr>
        <w:lastRenderedPageBreak/>
        <w:t>Question format</w:t>
      </w:r>
    </w:p>
    <w:p w:rsidR="009B3C9B" w:rsidRDefault="009B3C9B" w:rsidP="00A204A1">
      <w:pPr>
        <w:rPr>
          <w:sz w:val="40"/>
        </w:rPr>
      </w:pPr>
    </w:p>
    <w:p w:rsidR="009B3C9B" w:rsidRDefault="009B3C9B" w:rsidP="00A204A1">
      <w:pPr>
        <w:rPr>
          <w:sz w:val="40"/>
        </w:rPr>
      </w:pPr>
      <w:r>
        <w:rPr>
          <w:sz w:val="40"/>
        </w:rPr>
        <w:t xml:space="preserve">Question 1 will be about accounting, reason for accounts, difference in management and financial accounting, different stakeholders, different types of activities, operating, </w:t>
      </w:r>
      <w:proofErr w:type="gramStart"/>
      <w:r>
        <w:rPr>
          <w:sz w:val="40"/>
        </w:rPr>
        <w:t>financing</w:t>
      </w:r>
      <w:proofErr w:type="gramEnd"/>
      <w:r>
        <w:rPr>
          <w:sz w:val="40"/>
        </w:rPr>
        <w:t>, investing, capital expenditure and revenue expenditure. Double entry system, debit credit rules and major heading revenue, expense, capital, asset and liability.</w:t>
      </w:r>
    </w:p>
    <w:p w:rsidR="009B3C9B" w:rsidRDefault="009B3C9B" w:rsidP="00A204A1">
      <w:pPr>
        <w:rPr>
          <w:sz w:val="40"/>
        </w:rPr>
      </w:pPr>
      <w:r>
        <w:rPr>
          <w:sz w:val="40"/>
        </w:rPr>
        <w:t>Question 2 will be preparing a trading, profit and loss account and balance sheet.</w:t>
      </w:r>
    </w:p>
    <w:p w:rsidR="009B3C9B" w:rsidRDefault="009B3C9B" w:rsidP="00A204A1">
      <w:pPr>
        <w:rPr>
          <w:sz w:val="40"/>
        </w:rPr>
      </w:pPr>
      <w:r>
        <w:rPr>
          <w:sz w:val="40"/>
        </w:rPr>
        <w:t>Question 3 will be about inventory calculation, FIFO, LIFO and AVCO inventory calculation</w:t>
      </w:r>
      <w:proofErr w:type="gramStart"/>
      <w:r>
        <w:rPr>
          <w:sz w:val="40"/>
        </w:rPr>
        <w:t>..</w:t>
      </w:r>
      <w:proofErr w:type="gramEnd"/>
      <w:r>
        <w:rPr>
          <w:sz w:val="40"/>
        </w:rPr>
        <w:t xml:space="preserve"> </w:t>
      </w:r>
      <w:proofErr w:type="gramStart"/>
      <w:r>
        <w:rPr>
          <w:sz w:val="40"/>
        </w:rPr>
        <w:t>and</w:t>
      </w:r>
      <w:proofErr w:type="gramEnd"/>
      <w:r>
        <w:rPr>
          <w:sz w:val="40"/>
        </w:rPr>
        <w:t xml:space="preserve"> explain how each method affects the profit of a company.</w:t>
      </w:r>
    </w:p>
    <w:p w:rsidR="009B3C9B" w:rsidRDefault="009B3C9B" w:rsidP="00A204A1">
      <w:pPr>
        <w:rPr>
          <w:sz w:val="40"/>
        </w:rPr>
      </w:pPr>
      <w:r>
        <w:rPr>
          <w:sz w:val="40"/>
        </w:rPr>
        <w:t>Question 4 will be 2 parts… one about depreciation def</w:t>
      </w:r>
      <w:r w:rsidR="009B3D47">
        <w:rPr>
          <w:sz w:val="40"/>
        </w:rPr>
        <w:t xml:space="preserve">inition and calculation </w:t>
      </w:r>
      <w:proofErr w:type="gramStart"/>
      <w:r w:rsidR="009B3D47">
        <w:rPr>
          <w:sz w:val="40"/>
        </w:rPr>
        <w:t xml:space="preserve">and </w:t>
      </w:r>
      <w:r>
        <w:rPr>
          <w:sz w:val="40"/>
        </w:rPr>
        <w:t xml:space="preserve"> </w:t>
      </w:r>
      <w:r w:rsidR="009B3D47">
        <w:rPr>
          <w:sz w:val="40"/>
        </w:rPr>
        <w:t>other</w:t>
      </w:r>
      <w:proofErr w:type="gramEnd"/>
      <w:r>
        <w:rPr>
          <w:sz w:val="40"/>
        </w:rPr>
        <w:t xml:space="preserve"> part about breakeven calculations.</w:t>
      </w:r>
    </w:p>
    <w:p w:rsidR="0058768E" w:rsidRDefault="0058768E" w:rsidP="00A204A1">
      <w:pPr>
        <w:rPr>
          <w:sz w:val="40"/>
        </w:rPr>
      </w:pPr>
      <w:r>
        <w:rPr>
          <w:sz w:val="40"/>
        </w:rPr>
        <w:t xml:space="preserve">Questions </w:t>
      </w:r>
      <w:r w:rsidR="00FD2D9C">
        <w:rPr>
          <w:sz w:val="40"/>
        </w:rPr>
        <w:t>5 will be about ratio</w:t>
      </w:r>
      <w:r>
        <w:rPr>
          <w:sz w:val="40"/>
        </w:rPr>
        <w:t xml:space="preserve"> analysis and calculations and explain what those ratios mean for the company’s business.</w:t>
      </w:r>
    </w:p>
    <w:p w:rsidR="0058768E" w:rsidRDefault="0058768E" w:rsidP="00A204A1">
      <w:pPr>
        <w:rPr>
          <w:sz w:val="40"/>
        </w:rPr>
      </w:pPr>
      <w:proofErr w:type="gramStart"/>
      <w:r>
        <w:rPr>
          <w:sz w:val="40"/>
        </w:rPr>
        <w:lastRenderedPageBreak/>
        <w:t>Question  6</w:t>
      </w:r>
      <w:proofErr w:type="gramEnd"/>
      <w:r>
        <w:rPr>
          <w:sz w:val="40"/>
        </w:rPr>
        <w:t xml:space="preserve"> is OPTIONAL.. </w:t>
      </w:r>
      <w:proofErr w:type="gramStart"/>
      <w:r>
        <w:rPr>
          <w:sz w:val="40"/>
        </w:rPr>
        <w:t>not</w:t>
      </w:r>
      <w:proofErr w:type="gramEnd"/>
      <w:r>
        <w:rPr>
          <w:sz w:val="40"/>
        </w:rPr>
        <w:t xml:space="preserve"> compulsory.. </w:t>
      </w:r>
      <w:proofErr w:type="gramStart"/>
      <w:r>
        <w:rPr>
          <w:sz w:val="40"/>
        </w:rPr>
        <w:t>it</w:t>
      </w:r>
      <w:proofErr w:type="gramEnd"/>
      <w:r>
        <w:rPr>
          <w:sz w:val="40"/>
        </w:rPr>
        <w:t xml:space="preserve"> is to calculate the cash flow.. </w:t>
      </w:r>
      <w:proofErr w:type="gramStart"/>
      <w:r>
        <w:rPr>
          <w:sz w:val="40"/>
        </w:rPr>
        <w:t>CFO.</w:t>
      </w:r>
      <w:proofErr w:type="gramEnd"/>
    </w:p>
    <w:p w:rsidR="0058768E" w:rsidRDefault="0058768E" w:rsidP="00A204A1">
      <w:pPr>
        <w:rPr>
          <w:sz w:val="40"/>
        </w:rPr>
      </w:pPr>
    </w:p>
    <w:p w:rsidR="0058768E" w:rsidRDefault="0058768E" w:rsidP="00A204A1">
      <w:pPr>
        <w:rPr>
          <w:sz w:val="40"/>
        </w:rPr>
      </w:pPr>
      <w:r>
        <w:rPr>
          <w:sz w:val="40"/>
        </w:rPr>
        <w:t>Good luck</w:t>
      </w:r>
    </w:p>
    <w:p w:rsidR="00FD2D9C" w:rsidRDefault="00FD2D9C" w:rsidP="00A204A1">
      <w:pPr>
        <w:rPr>
          <w:sz w:val="40"/>
        </w:rPr>
      </w:pPr>
    </w:p>
    <w:p w:rsidR="00FD2D9C" w:rsidRDefault="00FD2D9C" w:rsidP="00A204A1">
      <w:pPr>
        <w:rPr>
          <w:sz w:val="40"/>
        </w:rPr>
      </w:pPr>
      <w:r>
        <w:rPr>
          <w:sz w:val="40"/>
        </w:rPr>
        <w:t>Evaluation method</w:t>
      </w:r>
    </w:p>
    <w:p w:rsidR="00FD2D9C" w:rsidRDefault="00FD2D9C" w:rsidP="00A204A1">
      <w:pPr>
        <w:rPr>
          <w:sz w:val="40"/>
        </w:rPr>
      </w:pPr>
    </w:p>
    <w:tbl>
      <w:tblPr>
        <w:tblStyle w:val="TableGrid"/>
        <w:tblW w:w="0" w:type="auto"/>
        <w:tblLook w:val="04A0"/>
      </w:tblPr>
      <w:tblGrid>
        <w:gridCol w:w="2293"/>
        <w:gridCol w:w="1251"/>
        <w:gridCol w:w="1251"/>
        <w:gridCol w:w="1251"/>
        <w:gridCol w:w="953"/>
        <w:gridCol w:w="1121"/>
        <w:gridCol w:w="1026"/>
        <w:gridCol w:w="430"/>
      </w:tblGrid>
      <w:tr w:rsidR="00FD2D9C" w:rsidTr="00FD2D9C">
        <w:tc>
          <w:tcPr>
            <w:tcW w:w="1197" w:type="dxa"/>
          </w:tcPr>
          <w:p w:rsidR="00FD2D9C" w:rsidRDefault="00FD2D9C" w:rsidP="00FD2D9C">
            <w:pPr>
              <w:jc w:val="center"/>
              <w:rPr>
                <w:sz w:val="40"/>
              </w:rPr>
            </w:pPr>
            <w:r>
              <w:rPr>
                <w:sz w:val="40"/>
              </w:rPr>
              <w:t>Attendance</w:t>
            </w:r>
          </w:p>
          <w:p w:rsidR="00FD2D9C" w:rsidRDefault="00FD2D9C" w:rsidP="00FD2D9C">
            <w:pPr>
              <w:jc w:val="center"/>
              <w:rPr>
                <w:sz w:val="40"/>
              </w:rPr>
            </w:pPr>
            <w:r>
              <w:rPr>
                <w:sz w:val="40"/>
              </w:rPr>
              <w:t>Class participation</w:t>
            </w:r>
          </w:p>
        </w:tc>
        <w:tc>
          <w:tcPr>
            <w:tcW w:w="1197" w:type="dxa"/>
          </w:tcPr>
          <w:p w:rsidR="00FD2D9C" w:rsidRDefault="00FD2D9C" w:rsidP="00FD2D9C">
            <w:pPr>
              <w:jc w:val="center"/>
              <w:rPr>
                <w:sz w:val="40"/>
              </w:rPr>
            </w:pPr>
            <w:r>
              <w:rPr>
                <w:sz w:val="40"/>
              </w:rPr>
              <w:t>Assign</w:t>
            </w:r>
          </w:p>
          <w:p w:rsidR="00FD2D9C" w:rsidRDefault="00FD2D9C" w:rsidP="00FD2D9C">
            <w:pPr>
              <w:jc w:val="center"/>
              <w:rPr>
                <w:sz w:val="40"/>
              </w:rPr>
            </w:pPr>
            <w:r>
              <w:rPr>
                <w:sz w:val="40"/>
              </w:rPr>
              <w:t>1</w:t>
            </w:r>
          </w:p>
        </w:tc>
        <w:tc>
          <w:tcPr>
            <w:tcW w:w="1197" w:type="dxa"/>
          </w:tcPr>
          <w:p w:rsidR="00FD2D9C" w:rsidRDefault="00FD2D9C" w:rsidP="00FD2D9C">
            <w:pPr>
              <w:jc w:val="center"/>
              <w:rPr>
                <w:sz w:val="40"/>
              </w:rPr>
            </w:pPr>
            <w:r>
              <w:rPr>
                <w:sz w:val="40"/>
              </w:rPr>
              <w:t>Assign</w:t>
            </w:r>
          </w:p>
          <w:p w:rsidR="00FD2D9C" w:rsidRDefault="00FD2D9C" w:rsidP="00FD2D9C">
            <w:pPr>
              <w:jc w:val="center"/>
              <w:rPr>
                <w:sz w:val="40"/>
              </w:rPr>
            </w:pPr>
            <w:r>
              <w:rPr>
                <w:sz w:val="40"/>
              </w:rPr>
              <w:t>2</w:t>
            </w:r>
          </w:p>
        </w:tc>
        <w:tc>
          <w:tcPr>
            <w:tcW w:w="1197" w:type="dxa"/>
          </w:tcPr>
          <w:p w:rsidR="00FD2D9C" w:rsidRDefault="00FD2D9C" w:rsidP="00FD2D9C">
            <w:pPr>
              <w:jc w:val="center"/>
              <w:rPr>
                <w:sz w:val="40"/>
              </w:rPr>
            </w:pPr>
            <w:r>
              <w:rPr>
                <w:sz w:val="40"/>
              </w:rPr>
              <w:t>Assign</w:t>
            </w:r>
          </w:p>
          <w:p w:rsidR="00FD2D9C" w:rsidRDefault="00FD2D9C" w:rsidP="00FD2D9C">
            <w:pPr>
              <w:jc w:val="center"/>
              <w:rPr>
                <w:sz w:val="40"/>
              </w:rPr>
            </w:pPr>
            <w:r>
              <w:rPr>
                <w:sz w:val="40"/>
              </w:rPr>
              <w:t>3</w:t>
            </w:r>
          </w:p>
        </w:tc>
        <w:tc>
          <w:tcPr>
            <w:tcW w:w="1197" w:type="dxa"/>
          </w:tcPr>
          <w:p w:rsidR="00FD2D9C" w:rsidRDefault="00FD2D9C" w:rsidP="00FD2D9C">
            <w:pPr>
              <w:jc w:val="center"/>
              <w:rPr>
                <w:sz w:val="40"/>
              </w:rPr>
            </w:pPr>
            <w:r>
              <w:rPr>
                <w:sz w:val="40"/>
              </w:rPr>
              <w:t>quiz</w:t>
            </w:r>
          </w:p>
        </w:tc>
        <w:tc>
          <w:tcPr>
            <w:tcW w:w="1197" w:type="dxa"/>
          </w:tcPr>
          <w:p w:rsidR="00FD2D9C" w:rsidRDefault="00FD2D9C" w:rsidP="00FD2D9C">
            <w:pPr>
              <w:jc w:val="center"/>
              <w:rPr>
                <w:sz w:val="40"/>
              </w:rPr>
            </w:pPr>
            <w:r>
              <w:rPr>
                <w:sz w:val="40"/>
              </w:rPr>
              <w:t>exam</w:t>
            </w:r>
          </w:p>
        </w:tc>
        <w:tc>
          <w:tcPr>
            <w:tcW w:w="1197" w:type="dxa"/>
          </w:tcPr>
          <w:p w:rsidR="00FD2D9C" w:rsidRDefault="00FD2D9C" w:rsidP="00FD2D9C">
            <w:pPr>
              <w:jc w:val="center"/>
              <w:rPr>
                <w:sz w:val="40"/>
              </w:rPr>
            </w:pPr>
            <w:r>
              <w:rPr>
                <w:sz w:val="40"/>
              </w:rPr>
              <w:t>total</w:t>
            </w:r>
          </w:p>
        </w:tc>
        <w:tc>
          <w:tcPr>
            <w:tcW w:w="1197" w:type="dxa"/>
          </w:tcPr>
          <w:p w:rsidR="00FD2D9C" w:rsidRDefault="00FD2D9C" w:rsidP="00FD2D9C">
            <w:pPr>
              <w:jc w:val="center"/>
              <w:rPr>
                <w:sz w:val="40"/>
              </w:rPr>
            </w:pPr>
          </w:p>
        </w:tc>
      </w:tr>
      <w:tr w:rsidR="00FD2D9C" w:rsidTr="00FD2D9C">
        <w:tc>
          <w:tcPr>
            <w:tcW w:w="1197" w:type="dxa"/>
          </w:tcPr>
          <w:p w:rsidR="00FD2D9C" w:rsidRDefault="00FD2D9C" w:rsidP="00FD2D9C">
            <w:pPr>
              <w:jc w:val="center"/>
              <w:rPr>
                <w:sz w:val="40"/>
              </w:rPr>
            </w:pPr>
            <w:r>
              <w:rPr>
                <w:sz w:val="40"/>
              </w:rPr>
              <w:t>5</w:t>
            </w:r>
          </w:p>
        </w:tc>
        <w:tc>
          <w:tcPr>
            <w:tcW w:w="1197" w:type="dxa"/>
          </w:tcPr>
          <w:p w:rsidR="00FD2D9C" w:rsidRDefault="00FD2D9C" w:rsidP="00FD2D9C">
            <w:pPr>
              <w:jc w:val="center"/>
              <w:rPr>
                <w:sz w:val="40"/>
              </w:rPr>
            </w:pPr>
            <w:r>
              <w:rPr>
                <w:sz w:val="40"/>
              </w:rPr>
              <w:t>10</w:t>
            </w:r>
          </w:p>
        </w:tc>
        <w:tc>
          <w:tcPr>
            <w:tcW w:w="1197" w:type="dxa"/>
          </w:tcPr>
          <w:p w:rsidR="00FD2D9C" w:rsidRDefault="00FD2D9C" w:rsidP="00FD2D9C">
            <w:pPr>
              <w:jc w:val="center"/>
              <w:rPr>
                <w:sz w:val="40"/>
              </w:rPr>
            </w:pPr>
            <w:r>
              <w:rPr>
                <w:sz w:val="40"/>
              </w:rPr>
              <w:t>15</w:t>
            </w:r>
          </w:p>
        </w:tc>
        <w:tc>
          <w:tcPr>
            <w:tcW w:w="1197" w:type="dxa"/>
          </w:tcPr>
          <w:p w:rsidR="00FD2D9C" w:rsidRDefault="00FD2D9C" w:rsidP="00FD2D9C">
            <w:pPr>
              <w:jc w:val="center"/>
              <w:rPr>
                <w:sz w:val="40"/>
              </w:rPr>
            </w:pPr>
            <w:r>
              <w:rPr>
                <w:sz w:val="40"/>
              </w:rPr>
              <w:t>15</w:t>
            </w:r>
          </w:p>
        </w:tc>
        <w:tc>
          <w:tcPr>
            <w:tcW w:w="1197" w:type="dxa"/>
          </w:tcPr>
          <w:p w:rsidR="00FD2D9C" w:rsidRDefault="00FD2D9C" w:rsidP="00FD2D9C">
            <w:pPr>
              <w:jc w:val="center"/>
              <w:rPr>
                <w:sz w:val="40"/>
              </w:rPr>
            </w:pPr>
            <w:r>
              <w:rPr>
                <w:sz w:val="40"/>
              </w:rPr>
              <w:t>5</w:t>
            </w:r>
          </w:p>
        </w:tc>
        <w:tc>
          <w:tcPr>
            <w:tcW w:w="1197" w:type="dxa"/>
          </w:tcPr>
          <w:p w:rsidR="00FD2D9C" w:rsidRDefault="00FD2D9C" w:rsidP="00FD2D9C">
            <w:pPr>
              <w:jc w:val="center"/>
              <w:rPr>
                <w:sz w:val="40"/>
              </w:rPr>
            </w:pPr>
            <w:r>
              <w:rPr>
                <w:sz w:val="40"/>
              </w:rPr>
              <w:t>50</w:t>
            </w:r>
          </w:p>
        </w:tc>
        <w:tc>
          <w:tcPr>
            <w:tcW w:w="1197" w:type="dxa"/>
          </w:tcPr>
          <w:p w:rsidR="00FD2D9C" w:rsidRDefault="00FD2D9C" w:rsidP="00FD2D9C">
            <w:pPr>
              <w:jc w:val="center"/>
              <w:rPr>
                <w:sz w:val="40"/>
              </w:rPr>
            </w:pPr>
            <w:r>
              <w:rPr>
                <w:sz w:val="40"/>
              </w:rPr>
              <w:t>100</w:t>
            </w:r>
          </w:p>
        </w:tc>
        <w:tc>
          <w:tcPr>
            <w:tcW w:w="1197" w:type="dxa"/>
          </w:tcPr>
          <w:p w:rsidR="00FD2D9C" w:rsidRDefault="00FD2D9C" w:rsidP="00FD2D9C">
            <w:pPr>
              <w:jc w:val="center"/>
              <w:rPr>
                <w:sz w:val="40"/>
              </w:rPr>
            </w:pPr>
          </w:p>
        </w:tc>
      </w:tr>
    </w:tbl>
    <w:p w:rsidR="00FD2D9C" w:rsidRDefault="00FD2D9C" w:rsidP="00FD2D9C">
      <w:pPr>
        <w:jc w:val="center"/>
        <w:rPr>
          <w:sz w:val="40"/>
        </w:rPr>
      </w:pPr>
    </w:p>
    <w:tbl>
      <w:tblPr>
        <w:tblStyle w:val="TableGrid"/>
        <w:tblW w:w="0" w:type="auto"/>
        <w:tblLook w:val="04A0"/>
      </w:tblPr>
      <w:tblGrid>
        <w:gridCol w:w="3192"/>
        <w:gridCol w:w="3192"/>
        <w:gridCol w:w="3192"/>
      </w:tblGrid>
      <w:tr w:rsidR="00FD2D9C" w:rsidTr="00FD2D9C">
        <w:tc>
          <w:tcPr>
            <w:tcW w:w="3192" w:type="dxa"/>
          </w:tcPr>
          <w:p w:rsidR="00FD2D9C" w:rsidRDefault="00FD2D9C" w:rsidP="00FD2D9C">
            <w:pPr>
              <w:rPr>
                <w:sz w:val="40"/>
              </w:rPr>
            </w:pPr>
            <w:r>
              <w:rPr>
                <w:sz w:val="40"/>
              </w:rPr>
              <w:t>Marks</w:t>
            </w:r>
          </w:p>
        </w:tc>
        <w:tc>
          <w:tcPr>
            <w:tcW w:w="3192" w:type="dxa"/>
          </w:tcPr>
          <w:p w:rsidR="00FD2D9C" w:rsidRDefault="00FD2D9C" w:rsidP="00FD2D9C">
            <w:pPr>
              <w:rPr>
                <w:sz w:val="40"/>
              </w:rPr>
            </w:pPr>
            <w:r>
              <w:rPr>
                <w:sz w:val="40"/>
              </w:rPr>
              <w:t>Result</w:t>
            </w:r>
          </w:p>
        </w:tc>
        <w:tc>
          <w:tcPr>
            <w:tcW w:w="3192" w:type="dxa"/>
          </w:tcPr>
          <w:p w:rsidR="00FD2D9C" w:rsidRDefault="00FD2D9C" w:rsidP="00FD2D9C">
            <w:pPr>
              <w:rPr>
                <w:sz w:val="40"/>
              </w:rPr>
            </w:pPr>
          </w:p>
        </w:tc>
      </w:tr>
      <w:tr w:rsidR="00FD2D9C" w:rsidTr="00FD2D9C">
        <w:tc>
          <w:tcPr>
            <w:tcW w:w="3192" w:type="dxa"/>
          </w:tcPr>
          <w:p w:rsidR="00FD2D9C" w:rsidRDefault="00FD2D9C" w:rsidP="00FD2D9C">
            <w:pPr>
              <w:rPr>
                <w:sz w:val="40"/>
              </w:rPr>
            </w:pPr>
            <w:r>
              <w:rPr>
                <w:sz w:val="40"/>
              </w:rPr>
              <w:t>90-100</w:t>
            </w:r>
          </w:p>
        </w:tc>
        <w:tc>
          <w:tcPr>
            <w:tcW w:w="3192" w:type="dxa"/>
          </w:tcPr>
          <w:p w:rsidR="00FD2D9C" w:rsidRDefault="00FD2D9C" w:rsidP="00FD2D9C">
            <w:pPr>
              <w:rPr>
                <w:sz w:val="40"/>
              </w:rPr>
            </w:pPr>
            <w:r>
              <w:rPr>
                <w:sz w:val="40"/>
              </w:rPr>
              <w:t>excellent</w:t>
            </w:r>
          </w:p>
        </w:tc>
        <w:tc>
          <w:tcPr>
            <w:tcW w:w="3192" w:type="dxa"/>
          </w:tcPr>
          <w:p w:rsidR="00FD2D9C" w:rsidRDefault="00FD2D9C" w:rsidP="00FD2D9C">
            <w:pPr>
              <w:rPr>
                <w:sz w:val="40"/>
              </w:rPr>
            </w:pPr>
          </w:p>
        </w:tc>
      </w:tr>
      <w:tr w:rsidR="00FD2D9C" w:rsidTr="00FD2D9C">
        <w:tc>
          <w:tcPr>
            <w:tcW w:w="3192" w:type="dxa"/>
          </w:tcPr>
          <w:p w:rsidR="00FD2D9C" w:rsidRDefault="00FD2D9C" w:rsidP="00FD2D9C">
            <w:pPr>
              <w:rPr>
                <w:sz w:val="40"/>
              </w:rPr>
            </w:pPr>
            <w:r>
              <w:rPr>
                <w:sz w:val="40"/>
              </w:rPr>
              <w:t>70-89</w:t>
            </w:r>
          </w:p>
        </w:tc>
        <w:tc>
          <w:tcPr>
            <w:tcW w:w="3192" w:type="dxa"/>
          </w:tcPr>
          <w:p w:rsidR="00FD2D9C" w:rsidRDefault="00FD2D9C" w:rsidP="00FD2D9C">
            <w:pPr>
              <w:rPr>
                <w:sz w:val="40"/>
              </w:rPr>
            </w:pPr>
            <w:r>
              <w:rPr>
                <w:sz w:val="40"/>
              </w:rPr>
              <w:t>Very good</w:t>
            </w:r>
          </w:p>
        </w:tc>
        <w:tc>
          <w:tcPr>
            <w:tcW w:w="3192" w:type="dxa"/>
          </w:tcPr>
          <w:p w:rsidR="00FD2D9C" w:rsidRDefault="00FD2D9C" w:rsidP="00FD2D9C">
            <w:pPr>
              <w:rPr>
                <w:sz w:val="40"/>
              </w:rPr>
            </w:pPr>
          </w:p>
        </w:tc>
      </w:tr>
      <w:tr w:rsidR="00FD2D9C" w:rsidTr="00FD2D9C">
        <w:tc>
          <w:tcPr>
            <w:tcW w:w="3192" w:type="dxa"/>
          </w:tcPr>
          <w:p w:rsidR="00FD2D9C" w:rsidRDefault="00FD2D9C" w:rsidP="00FD2D9C">
            <w:pPr>
              <w:rPr>
                <w:sz w:val="40"/>
              </w:rPr>
            </w:pPr>
            <w:r>
              <w:rPr>
                <w:sz w:val="40"/>
              </w:rPr>
              <w:t>50-69</w:t>
            </w:r>
          </w:p>
        </w:tc>
        <w:tc>
          <w:tcPr>
            <w:tcW w:w="3192" w:type="dxa"/>
          </w:tcPr>
          <w:p w:rsidR="00FD2D9C" w:rsidRDefault="00FD2D9C" w:rsidP="00FD2D9C">
            <w:pPr>
              <w:rPr>
                <w:sz w:val="40"/>
              </w:rPr>
            </w:pPr>
            <w:r>
              <w:rPr>
                <w:sz w:val="40"/>
              </w:rPr>
              <w:t>good</w:t>
            </w:r>
          </w:p>
        </w:tc>
        <w:tc>
          <w:tcPr>
            <w:tcW w:w="3192" w:type="dxa"/>
          </w:tcPr>
          <w:p w:rsidR="00FD2D9C" w:rsidRDefault="00FD2D9C" w:rsidP="00FD2D9C">
            <w:pPr>
              <w:rPr>
                <w:sz w:val="40"/>
              </w:rPr>
            </w:pPr>
          </w:p>
        </w:tc>
      </w:tr>
      <w:tr w:rsidR="00FD2D9C" w:rsidTr="00FD2D9C">
        <w:tc>
          <w:tcPr>
            <w:tcW w:w="3192" w:type="dxa"/>
          </w:tcPr>
          <w:p w:rsidR="00FD2D9C" w:rsidRDefault="00FD2D9C" w:rsidP="00FD2D9C">
            <w:pPr>
              <w:rPr>
                <w:sz w:val="40"/>
              </w:rPr>
            </w:pPr>
            <w:r>
              <w:rPr>
                <w:sz w:val="40"/>
              </w:rPr>
              <w:t>40-50</w:t>
            </w:r>
          </w:p>
        </w:tc>
        <w:tc>
          <w:tcPr>
            <w:tcW w:w="3192" w:type="dxa"/>
          </w:tcPr>
          <w:p w:rsidR="00FD2D9C" w:rsidRDefault="00FD2D9C" w:rsidP="00FD2D9C">
            <w:pPr>
              <w:rPr>
                <w:sz w:val="40"/>
              </w:rPr>
            </w:pPr>
            <w:r>
              <w:rPr>
                <w:sz w:val="40"/>
              </w:rPr>
              <w:t>Pass</w:t>
            </w:r>
          </w:p>
        </w:tc>
        <w:tc>
          <w:tcPr>
            <w:tcW w:w="3192" w:type="dxa"/>
          </w:tcPr>
          <w:p w:rsidR="00FD2D9C" w:rsidRDefault="00FD2D9C" w:rsidP="00FD2D9C">
            <w:pPr>
              <w:rPr>
                <w:sz w:val="40"/>
              </w:rPr>
            </w:pPr>
          </w:p>
        </w:tc>
      </w:tr>
      <w:tr w:rsidR="00FD2D9C" w:rsidTr="00FD2D9C">
        <w:tc>
          <w:tcPr>
            <w:tcW w:w="3192" w:type="dxa"/>
          </w:tcPr>
          <w:p w:rsidR="00FD2D9C" w:rsidRDefault="00FD2D9C" w:rsidP="00FD2D9C">
            <w:pPr>
              <w:rPr>
                <w:sz w:val="40"/>
              </w:rPr>
            </w:pPr>
            <w:r>
              <w:rPr>
                <w:sz w:val="40"/>
              </w:rPr>
              <w:t>Less than 40</w:t>
            </w:r>
          </w:p>
        </w:tc>
        <w:tc>
          <w:tcPr>
            <w:tcW w:w="3192" w:type="dxa"/>
          </w:tcPr>
          <w:p w:rsidR="00FD2D9C" w:rsidRDefault="00FD2D9C" w:rsidP="00FD2D9C">
            <w:pPr>
              <w:rPr>
                <w:sz w:val="40"/>
              </w:rPr>
            </w:pPr>
            <w:r>
              <w:rPr>
                <w:sz w:val="40"/>
              </w:rPr>
              <w:t>deferred</w:t>
            </w:r>
          </w:p>
        </w:tc>
        <w:tc>
          <w:tcPr>
            <w:tcW w:w="3192" w:type="dxa"/>
          </w:tcPr>
          <w:p w:rsidR="00FD2D9C" w:rsidRDefault="00FD2D9C" w:rsidP="00FD2D9C">
            <w:pPr>
              <w:rPr>
                <w:sz w:val="40"/>
              </w:rPr>
            </w:pPr>
          </w:p>
        </w:tc>
      </w:tr>
    </w:tbl>
    <w:p w:rsidR="00FD2D9C" w:rsidRDefault="00FD2D9C" w:rsidP="00FD2D9C">
      <w:pPr>
        <w:rPr>
          <w:sz w:val="40"/>
        </w:rPr>
      </w:pPr>
    </w:p>
    <w:p w:rsidR="009B3C9B" w:rsidRPr="008914EB" w:rsidRDefault="009B3C9B" w:rsidP="00A204A1">
      <w:pPr>
        <w:rPr>
          <w:sz w:val="40"/>
        </w:rPr>
      </w:pPr>
    </w:p>
    <w:p w:rsidR="008914EB" w:rsidRDefault="008914EB" w:rsidP="00A204A1"/>
    <w:p w:rsidR="00A204A1" w:rsidRDefault="00A204A1" w:rsidP="00A204A1"/>
    <w:p w:rsidR="00A204A1" w:rsidRDefault="00A204A1"/>
    <w:p w:rsidR="00A204A1" w:rsidRDefault="00A204A1"/>
    <w:sectPr w:rsidR="00A204A1" w:rsidSect="00DC0C3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5174D"/>
    <w:rsid w:val="0058768E"/>
    <w:rsid w:val="00825AA2"/>
    <w:rsid w:val="008914EB"/>
    <w:rsid w:val="009B3C9B"/>
    <w:rsid w:val="009B3D47"/>
    <w:rsid w:val="00A204A1"/>
    <w:rsid w:val="00DC0C30"/>
    <w:rsid w:val="00E5174D"/>
    <w:rsid w:val="00FD2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C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74D"/>
    <w:pPr>
      <w:ind w:left="720"/>
      <w:contextualSpacing/>
    </w:pPr>
    <w:rPr>
      <w:rFonts w:ascii="Calibri" w:eastAsia="Calibri" w:hAnsi="Calibri" w:cs="Times New Roman"/>
      <w:lang w:val="en-GB"/>
    </w:rPr>
  </w:style>
  <w:style w:type="table" w:styleId="TableGrid">
    <w:name w:val="Table Grid"/>
    <w:basedOn w:val="TableNormal"/>
    <w:uiPriority w:val="59"/>
    <w:rsid w:val="00FD2D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6</cp:revision>
  <dcterms:created xsi:type="dcterms:W3CDTF">2009-11-25T10:57:00Z</dcterms:created>
  <dcterms:modified xsi:type="dcterms:W3CDTF">2009-11-25T11:20:00Z</dcterms:modified>
</cp:coreProperties>
</file>